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B" w:rsidRPr="006708DB" w:rsidRDefault="006708DB" w:rsidP="006708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670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Cyrl-RS"/>
        </w:rPr>
        <w:t>РАСПОРЕД ГРАДИВА ЗА ТАКМИЧЕЊЕ ИЗ ИСТОРИЈЕ 2022. ЗА  ГИМНАЗИЈЕ</w:t>
      </w:r>
    </w:p>
    <w:p w:rsidR="004A532F" w:rsidRDefault="006708DB" w:rsidP="004A5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RS"/>
        </w:rPr>
      </w:pPr>
      <w:r w:rsidRPr="006708D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Према: Правилнику о програму и плану наставе и учења за гимназију (Просветни гласник број 4 од 02.06.2020),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 </w:t>
      </w:r>
    </w:p>
    <w:p w:rsidR="006708DB" w:rsidRPr="006708DB" w:rsidRDefault="006708DB" w:rsidP="004A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 w:rsidRPr="006708D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односно одобреним уџбеницима за трећи разред природног и четврти разред друштвеног и општег смера.</w:t>
      </w:r>
    </w:p>
    <w:tbl>
      <w:tblPr>
        <w:tblW w:w="114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620"/>
        <w:gridCol w:w="1620"/>
        <w:gridCol w:w="1620"/>
        <w:gridCol w:w="1620"/>
        <w:gridCol w:w="1620"/>
        <w:gridCol w:w="1890"/>
      </w:tblGrid>
      <w:tr w:rsidR="004A532F" w:rsidRPr="006708DB" w:rsidTr="004A532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Ниво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Први разред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Други разред друштвеног и општег смера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Други разред природног смера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Трећи разред друштвеног и општег смера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Трећи разред природног смера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Четврти разред друштвеног и општег смера</w:t>
            </w:r>
          </w:p>
        </w:tc>
        <w:bookmarkStart w:id="0" w:name="_GoBack"/>
        <w:bookmarkEnd w:id="0"/>
      </w:tr>
      <w:tr w:rsidR="004A532F" w:rsidRPr="006708DB" w:rsidTr="004A532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  <w:lang w:eastAsia="sr-Cyrl-RS"/>
              </w:rPr>
              <w:t>Општинско такмичење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 xml:space="preserve">- Основи историјског </w:t>
            </w:r>
            <w:proofErr w:type="spellStart"/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истражувања</w:t>
            </w:r>
            <w:proofErr w:type="spellEnd"/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- Држава и политички оквири цивилизација старог века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Основи</w:t>
            </w:r>
            <w:r w:rsidR="00EB6142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 xml:space="preserve"> </w:t>
            </w: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историјског истраживања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-Кључне појаве, процеси и личности епохе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- Основи историјског истраживања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- Кључне појаве, процеси и личности епохе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- Основи историјског истраживања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- Међународни односи савези и кризе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Европа и свет последњих деценија 19. и почетком 20. века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  <w:p w:rsid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Србија и Црна Гора као независн</w:t>
            </w:r>
            <w:r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е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државе. 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Срби под влашћу Турске и Аустро-Угарске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Први светски рат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Свет и Европа између Првог и Другог светског рата</w:t>
            </w:r>
          </w:p>
          <w:p w:rsidR="006708DB" w:rsidRPr="006708DB" w:rsidRDefault="006708DB" w:rsidP="00670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sr-Cyrl-RS"/>
              </w:rPr>
              <w:t>Краљевина Југославија 1918-1941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</w:tr>
      <w:tr w:rsidR="004A532F" w:rsidRPr="006708DB" w:rsidTr="004A532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r-Cyrl-RS"/>
              </w:rPr>
              <w:t>Градско/Регионално такмичење</w:t>
            </w:r>
            <w:r w:rsidRPr="006708D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r-Cyrl-RS"/>
              </w:rPr>
              <w:lastRenderedPageBreak/>
              <w:t> 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r-Cyrl-RS"/>
              </w:rPr>
              <w:t>(градиво са Општинског и овог нивоа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 xml:space="preserve">- Друштвени и провредни односи у </w:t>
            </w: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старом веку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>- Култура и свакодневни живот у старом веку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-Држава и институције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 xml:space="preserve">-Привредни </w:t>
            </w: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и друштвени односи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-Држава и институције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 xml:space="preserve">- Привредни </w:t>
            </w: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и друштвени односи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- Држава и институције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 xml:space="preserve">- Друштвени </w:t>
            </w: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 xml:space="preserve">и </w:t>
            </w:r>
            <w:proofErr w:type="spellStart"/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>привре</w:t>
            </w:r>
            <w:proofErr w:type="spellEnd"/>
            <w:r w:rsidR="00EB6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>дни</w:t>
            </w:r>
            <w:proofErr w:type="spellEnd"/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>фено</w:t>
            </w:r>
            <w:proofErr w:type="spellEnd"/>
            <w:r w:rsidR="00EB6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 xml:space="preserve"> </w:t>
            </w: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>мени и односи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 xml:space="preserve">Свет и Европа између Првог </w:t>
            </w: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и Другог светског рата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>Краљевина Југославија 1918-1941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>Други светски рат 1939-1945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t>Југославија у Другом светском рату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Други светски рат 1939-1945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r-Cyrl-RS"/>
              </w:rPr>
              <w:lastRenderedPageBreak/>
              <w:t>Југославија у Другом светском рату</w:t>
            </w:r>
          </w:p>
        </w:tc>
      </w:tr>
      <w:tr w:rsidR="004A532F" w:rsidRPr="006708DB" w:rsidTr="004A532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Cyrl-RS"/>
              </w:rPr>
              <w:lastRenderedPageBreak/>
              <w:t>Републичко такмичење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Cyrl-RS"/>
              </w:rPr>
              <w:t>(градиво са Општинског, градског/регионалног и овог нивоа)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- Појаве дугог трајања – миграције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- Цивилизацијске тековине епохе старог века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-Култура и свакодневни живот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- Појаве дугог трајања- мит, легенда, наука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- Култура и свакодневни живот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- Појаве дугог трајања  - мит, легенда, наука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-Култура и свакодневни живот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- Појаве дугог трајања 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– комуникација некад и сад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Свет после Другог светског рата 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Југославија после Другог светског рата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Свет после Другог светског рата 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Cyrl-RS"/>
              </w:rPr>
              <w:t>Југославија после Другог светског рата</w:t>
            </w:r>
          </w:p>
        </w:tc>
      </w:tr>
      <w:tr w:rsidR="004A532F" w:rsidRPr="006708DB" w:rsidTr="004A532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Напомена: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За сваки разред је дат хронолошки оквир који се проучава 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lastRenderedPageBreak/>
              <w:t>Напомена: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Хронолошки оквир изучавања историје: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праисторија 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Стари Исток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Стара Грчка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lastRenderedPageBreak/>
              <w:t>Стари Рим (закључно са владавином Јустинијана)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lastRenderedPageBreak/>
              <w:t>Напомена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Хронолошки оквир изучавања историје: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средњи век (од сеобе народа...)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lastRenderedPageBreak/>
              <w:t xml:space="preserve">нови век (од настанка до Елизабете Прве, Еугена </w:t>
            </w:r>
            <w:proofErr w:type="spellStart"/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Савојског</w:t>
            </w:r>
            <w:proofErr w:type="spellEnd"/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и сеоба Срба)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lastRenderedPageBreak/>
              <w:t>Напомена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Хронолошки оквир изучавањ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</w:t>
            </w: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историје: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средњи век (од сеобе народа)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lastRenderedPageBreak/>
              <w:t>Нови век (до краља Милана Обреновића)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lastRenderedPageBreak/>
              <w:t>Напомена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Хронолошки оквир изучавања историје: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нови век и савремено доба (од </w:t>
            </w: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lastRenderedPageBreak/>
              <w:t>средине 18. века, односно индустријске револуције, закључно са крајем Првог светског рата)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lastRenderedPageBreak/>
              <w:t>Напомена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Хронолошки оквир изучавања историје: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од Кримског рата до питања </w:t>
            </w: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lastRenderedPageBreak/>
              <w:t xml:space="preserve">статуса </w:t>
            </w:r>
            <w:proofErr w:type="spellStart"/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КиМ</w:t>
            </w:r>
            <w:proofErr w:type="spellEnd"/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Cyrl-RS"/>
              </w:rPr>
              <w:lastRenderedPageBreak/>
              <w:t>Напомена</w:t>
            </w:r>
          </w:p>
          <w:p w:rsidR="006708DB" w:rsidRPr="006708DB" w:rsidRDefault="006708DB" w:rsidP="0067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Хронолошки оквир изучавања историје:</w:t>
            </w:r>
          </w:p>
          <w:p w:rsidR="006708DB" w:rsidRPr="006708DB" w:rsidRDefault="006708DB" w:rsidP="006708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од последица Великог рата до решавања </w:t>
            </w:r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lastRenderedPageBreak/>
              <w:t xml:space="preserve">статуса </w:t>
            </w:r>
            <w:proofErr w:type="spellStart"/>
            <w:r w:rsidRPr="0067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КиМ</w:t>
            </w:r>
            <w:proofErr w:type="spellEnd"/>
          </w:p>
        </w:tc>
      </w:tr>
    </w:tbl>
    <w:p w:rsidR="009B0CF9" w:rsidRDefault="006708DB">
      <w:r w:rsidRPr="006708DB"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br/>
      </w:r>
    </w:p>
    <w:sectPr w:rsidR="009B0CF9" w:rsidSect="0048749A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44"/>
    <w:rsid w:val="0048749A"/>
    <w:rsid w:val="004A532F"/>
    <w:rsid w:val="006708DB"/>
    <w:rsid w:val="007019B4"/>
    <w:rsid w:val="009A6944"/>
    <w:rsid w:val="00E63612"/>
    <w:rsid w:val="00E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5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5</cp:revision>
  <dcterms:created xsi:type="dcterms:W3CDTF">2022-01-15T12:11:00Z</dcterms:created>
  <dcterms:modified xsi:type="dcterms:W3CDTF">2022-01-16T23:22:00Z</dcterms:modified>
</cp:coreProperties>
</file>